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BE" w:rsidRDefault="009B6C83" w:rsidP="00346955">
      <w:pPr>
        <w:tabs>
          <w:tab w:val="left" w:pos="6060"/>
        </w:tabs>
        <w:rPr>
          <w:b/>
        </w:rPr>
      </w:pPr>
      <w:r w:rsidRPr="009B6C83">
        <w:rPr>
          <w:b/>
          <w:noProof/>
          <w:sz w:val="44"/>
          <w:szCs w:val="44"/>
          <w:lang w:eastAsia="ru-RU"/>
        </w:rPr>
        <w:pict>
          <v:rect id="_x0000_s1027" style="position:absolute;margin-left:117.75pt;margin-top:0;width:172.2pt;height:147pt;z-index:251659264" strokecolor="white [3212]">
            <v:textbox style="mso-next-textbox:#_x0000_s1027">
              <w:txbxContent>
                <w:p w:rsidR="00140EBE" w:rsidRDefault="00140EBE" w:rsidP="00140E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132BB0">
                    <w:rPr>
                      <w:b/>
                    </w:rPr>
                    <w:t>УТВЕРЖДЕНО</w:t>
                  </w:r>
                  <w:r>
                    <w:rPr>
                      <w:b/>
                    </w:rPr>
                    <w:t>»</w:t>
                  </w:r>
                </w:p>
                <w:p w:rsidR="00193DE5" w:rsidRPr="00346955" w:rsidRDefault="005318FC" w:rsidP="00346955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Начальник МКУ </w:t>
                  </w:r>
                  <w:r w:rsidR="004E60AB">
                    <w:rPr>
                      <w:b/>
                    </w:rPr>
                    <w:t xml:space="preserve">управления </w:t>
                  </w:r>
                  <w:r w:rsidR="00193DE5" w:rsidRPr="00346955">
                    <w:rPr>
                      <w:b/>
                    </w:rPr>
                    <w:t xml:space="preserve">молодежи, спорта и туризма </w:t>
                  </w:r>
                </w:p>
                <w:p w:rsidR="00193DE5" w:rsidRPr="00346955" w:rsidRDefault="00193DE5" w:rsidP="00346955">
                  <w:pPr>
                    <w:rPr>
                      <w:b/>
                    </w:rPr>
                  </w:pPr>
                  <w:r w:rsidRPr="00346955">
                    <w:rPr>
                      <w:b/>
                    </w:rPr>
                    <w:t>Администрации г. Симферополя</w:t>
                  </w:r>
                </w:p>
                <w:p w:rsidR="00140EBE" w:rsidRDefault="00140EBE" w:rsidP="00140EBE">
                  <w:pPr>
                    <w:rPr>
                      <w:b/>
                    </w:rPr>
                  </w:pPr>
                </w:p>
                <w:p w:rsidR="00140EBE" w:rsidRDefault="00140EBE" w:rsidP="00140EBE">
                  <w:pPr>
                    <w:rPr>
                      <w:b/>
                    </w:rPr>
                  </w:pPr>
                </w:p>
                <w:p w:rsidR="00140EBE" w:rsidRPr="00140EBE" w:rsidRDefault="00140EBE" w:rsidP="00140EBE">
                  <w:pPr>
                    <w:jc w:val="right"/>
                    <w:rPr>
                      <w:b/>
                    </w:rPr>
                  </w:pPr>
                  <w:proofErr w:type="spellStart"/>
                  <w:r w:rsidRPr="00140EBE">
                    <w:rPr>
                      <w:b/>
                    </w:rPr>
                    <w:t>_________</w:t>
                  </w:r>
                  <w:r>
                    <w:rPr>
                      <w:b/>
                    </w:rPr>
                    <w:t>__\</w:t>
                  </w:r>
                  <w:r w:rsidR="00140A33">
                    <w:rPr>
                      <w:b/>
                    </w:rPr>
                    <w:t>Г.Н.Игнатьев</w:t>
                  </w:r>
                  <w:proofErr w:type="spellEnd"/>
                  <w:r>
                    <w:rPr>
                      <w:b/>
                    </w:rPr>
                    <w:t xml:space="preserve">  \</w:t>
                  </w:r>
                </w:p>
                <w:p w:rsidR="00140EBE" w:rsidRPr="00140EBE" w:rsidRDefault="00140EBE" w:rsidP="00140EBE">
                  <w:pPr>
                    <w:rPr>
                      <w:b/>
                    </w:rPr>
                  </w:pPr>
                  <w:r w:rsidRPr="00140EBE">
                    <w:rPr>
                      <w:b/>
                    </w:rPr>
                    <w:t>«__»___________2015 г.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_x0000_s1026" style="position:absolute;margin-left:-60.45pt;margin-top:0;width:172.2pt;height:147pt;z-index:251658240" strokecolor="white [3212]">
            <v:textbox>
              <w:txbxContent>
                <w:p w:rsidR="00140EBE" w:rsidRDefault="00140EBE" w:rsidP="00140E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132BB0">
                    <w:rPr>
                      <w:b/>
                    </w:rPr>
                    <w:t>УТВЕРЖДЕНО</w:t>
                  </w:r>
                  <w:r>
                    <w:rPr>
                      <w:b/>
                    </w:rPr>
                    <w:t>»</w:t>
                  </w:r>
                </w:p>
                <w:p w:rsidR="00140EBE" w:rsidRDefault="00140EBE" w:rsidP="00140EBE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Председатель Крымского регионального</w:t>
                  </w:r>
                </w:p>
                <w:p w:rsidR="00140EBE" w:rsidRDefault="00140EBE" w:rsidP="00140EBE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Отделения общественной организации «Федерации кикбоксинга России»</w:t>
                  </w:r>
                </w:p>
                <w:p w:rsidR="00140EBE" w:rsidRDefault="00140EBE" w:rsidP="00140EBE">
                  <w:pPr>
                    <w:rPr>
                      <w:b/>
                    </w:rPr>
                  </w:pPr>
                </w:p>
                <w:p w:rsidR="00140EBE" w:rsidRPr="00140EBE" w:rsidRDefault="00140EBE" w:rsidP="00140EBE">
                  <w:pPr>
                    <w:rPr>
                      <w:b/>
                    </w:rPr>
                  </w:pPr>
                  <w:r w:rsidRPr="00140EBE">
                    <w:rPr>
                      <w:b/>
                    </w:rPr>
                    <w:t>_________</w:t>
                  </w:r>
                  <w:r>
                    <w:rPr>
                      <w:b/>
                    </w:rPr>
                    <w:t>__\А.И.Лупашко \</w:t>
                  </w:r>
                </w:p>
                <w:p w:rsidR="00140EBE" w:rsidRPr="00140EBE" w:rsidRDefault="00140EBE" w:rsidP="00140EBE">
                  <w:pPr>
                    <w:rPr>
                      <w:b/>
                    </w:rPr>
                  </w:pPr>
                  <w:r w:rsidRPr="00140EBE">
                    <w:rPr>
                      <w:b/>
                    </w:rPr>
                    <w:t>«__»___________2015 г.</w:t>
                  </w:r>
                </w:p>
              </w:txbxContent>
            </v:textbox>
          </v:rect>
        </w:pict>
      </w:r>
      <w:r w:rsidR="00346955">
        <w:rPr>
          <w:b/>
        </w:rPr>
        <w:tab/>
        <w:t>«СОГЛАСОВАНО»</w:t>
      </w:r>
    </w:p>
    <w:p w:rsidR="00140EBE" w:rsidRDefault="00346955" w:rsidP="00346955">
      <w:pPr>
        <w:tabs>
          <w:tab w:val="left" w:pos="6060"/>
        </w:tabs>
        <w:rPr>
          <w:b/>
        </w:rPr>
      </w:pPr>
      <w:r>
        <w:rPr>
          <w:b/>
        </w:rPr>
        <w:tab/>
        <w:t>Директор МБУДО «Энергия»</w:t>
      </w: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346955" w:rsidRDefault="00346955" w:rsidP="00346955">
      <w:pPr>
        <w:tabs>
          <w:tab w:val="left" w:pos="6540"/>
        </w:tabs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140EBE" w:rsidRPr="00346955" w:rsidRDefault="00346955" w:rsidP="00346955">
      <w:pPr>
        <w:tabs>
          <w:tab w:val="left" w:pos="65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proofErr w:type="spellStart"/>
      <w:r>
        <w:rPr>
          <w:b/>
        </w:rPr>
        <w:t>__________Л.Ф.Удовыдченко</w:t>
      </w:r>
      <w:proofErr w:type="spellEnd"/>
    </w:p>
    <w:p w:rsidR="00140EBE" w:rsidRDefault="00302DB5" w:rsidP="00346955">
      <w:pPr>
        <w:tabs>
          <w:tab w:val="left" w:pos="6060"/>
        </w:tabs>
        <w:rPr>
          <w:b/>
        </w:rPr>
      </w:pPr>
      <w:r>
        <w:rPr>
          <w:b/>
        </w:rPr>
        <w:tab/>
        <w:t xml:space="preserve">«__»______________  </w:t>
      </w:r>
      <w:r w:rsidR="00346955">
        <w:rPr>
          <w:b/>
        </w:rPr>
        <w:t>2015 г.</w:t>
      </w: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140EBE" w:rsidRDefault="00140EBE">
      <w:pPr>
        <w:rPr>
          <w:b/>
        </w:rPr>
      </w:pPr>
    </w:p>
    <w:p w:rsidR="00CA7F9E" w:rsidRDefault="00CA7F9E">
      <w:pPr>
        <w:rPr>
          <w:b/>
        </w:rPr>
      </w:pPr>
    </w:p>
    <w:p w:rsidR="00022CAC" w:rsidRDefault="00022CAC" w:rsidP="00787FD0">
      <w:pPr>
        <w:jc w:val="center"/>
        <w:rPr>
          <w:b/>
          <w:sz w:val="96"/>
          <w:szCs w:val="96"/>
        </w:rPr>
      </w:pPr>
      <w:r w:rsidRPr="00022CAC">
        <w:rPr>
          <w:b/>
          <w:sz w:val="96"/>
          <w:szCs w:val="96"/>
        </w:rPr>
        <w:t>ПОЛОЖЕНИЕ</w:t>
      </w:r>
    </w:p>
    <w:p w:rsidR="00022CAC" w:rsidRDefault="00022CAC" w:rsidP="00094E80">
      <w:pPr>
        <w:jc w:val="center"/>
        <w:rPr>
          <w:b/>
          <w:sz w:val="44"/>
          <w:szCs w:val="44"/>
        </w:rPr>
      </w:pPr>
      <w:r w:rsidRPr="00022CAC">
        <w:rPr>
          <w:b/>
          <w:sz w:val="44"/>
          <w:szCs w:val="44"/>
        </w:rPr>
        <w:t xml:space="preserve">о проведении </w:t>
      </w:r>
      <w:r w:rsidR="00193DE5">
        <w:rPr>
          <w:b/>
          <w:sz w:val="44"/>
          <w:szCs w:val="44"/>
        </w:rPr>
        <w:t xml:space="preserve">открытого турнира </w:t>
      </w:r>
      <w:r w:rsidRPr="00022CAC">
        <w:rPr>
          <w:b/>
          <w:sz w:val="44"/>
          <w:szCs w:val="44"/>
        </w:rPr>
        <w:t xml:space="preserve">по </w:t>
      </w:r>
      <w:proofErr w:type="spellStart"/>
      <w:r w:rsidRPr="00022CAC">
        <w:rPr>
          <w:b/>
          <w:sz w:val="44"/>
          <w:szCs w:val="44"/>
        </w:rPr>
        <w:t>кикбоксингу</w:t>
      </w:r>
      <w:proofErr w:type="spellEnd"/>
    </w:p>
    <w:p w:rsidR="00E31947" w:rsidRPr="00022CAC" w:rsidRDefault="00E31947" w:rsidP="00094E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037CD4">
        <w:rPr>
          <w:b/>
          <w:sz w:val="44"/>
          <w:szCs w:val="44"/>
        </w:rPr>
        <w:t>КУБОК ДЕДА МОРОЗА</w:t>
      </w:r>
      <w:r>
        <w:rPr>
          <w:b/>
          <w:sz w:val="44"/>
          <w:szCs w:val="44"/>
        </w:rPr>
        <w:t>»</w:t>
      </w:r>
    </w:p>
    <w:p w:rsidR="00F76591" w:rsidRDefault="00F76591">
      <w:pPr>
        <w:jc w:val="center"/>
        <w:rPr>
          <w:b/>
        </w:rPr>
      </w:pPr>
    </w:p>
    <w:p w:rsidR="000C77F6" w:rsidRPr="00FF53C8" w:rsidRDefault="000C77F6" w:rsidP="000C77F6">
      <w:pPr>
        <w:ind w:left="-142"/>
        <w:jc w:val="center"/>
        <w:rPr>
          <w:sz w:val="36"/>
          <w:szCs w:val="36"/>
        </w:rPr>
      </w:pPr>
      <w:r w:rsidRPr="00FF53C8">
        <w:rPr>
          <w:sz w:val="36"/>
          <w:szCs w:val="36"/>
        </w:rPr>
        <w:t>в раздел</w:t>
      </w:r>
      <w:r w:rsidR="00037CD4">
        <w:rPr>
          <w:sz w:val="36"/>
          <w:szCs w:val="36"/>
        </w:rPr>
        <w:t>е</w:t>
      </w:r>
      <w:r w:rsidRPr="00FF53C8">
        <w:rPr>
          <w:sz w:val="36"/>
          <w:szCs w:val="36"/>
        </w:rPr>
        <w:t>:</w:t>
      </w:r>
      <w:bookmarkStart w:id="0" w:name="_GoBack"/>
      <w:bookmarkEnd w:id="0"/>
    </w:p>
    <w:p w:rsidR="000C77F6" w:rsidRPr="00FF53C8" w:rsidRDefault="00193DE5" w:rsidP="000C77F6">
      <w:pPr>
        <w:ind w:left="-142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поинтфайтинг</w:t>
      </w:r>
      <w:proofErr w:type="spellEnd"/>
      <w:r w:rsidR="00E16C29">
        <w:rPr>
          <w:sz w:val="36"/>
          <w:szCs w:val="36"/>
        </w:rPr>
        <w:t xml:space="preserve"> </w:t>
      </w:r>
    </w:p>
    <w:p w:rsidR="000C77F6" w:rsidRPr="00FF53C8" w:rsidRDefault="000C77F6" w:rsidP="000C77F6">
      <w:pPr>
        <w:ind w:left="-142"/>
        <w:jc w:val="center"/>
        <w:rPr>
          <w:sz w:val="36"/>
          <w:szCs w:val="36"/>
        </w:rPr>
      </w:pPr>
    </w:p>
    <w:p w:rsidR="00022CAC" w:rsidRDefault="00022CAC">
      <w:pPr>
        <w:jc w:val="center"/>
        <w:rPr>
          <w:b/>
        </w:rPr>
      </w:pPr>
    </w:p>
    <w:p w:rsidR="00022CAC" w:rsidRDefault="001A18FC" w:rsidP="006D5CD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57700" cy="2615533"/>
            <wp:effectExtent l="19050" t="0" r="0" b="0"/>
            <wp:docPr id="3" name="Рисунок 2" descr="кубок деда мороза ки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ок деда мороза кик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61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CAC" w:rsidRDefault="00022CAC">
      <w:pPr>
        <w:jc w:val="center"/>
        <w:rPr>
          <w:b/>
        </w:rPr>
      </w:pPr>
    </w:p>
    <w:p w:rsidR="00094E80" w:rsidRDefault="00094E80" w:rsidP="006D5CD8">
      <w:pPr>
        <w:rPr>
          <w:b/>
          <w:sz w:val="28"/>
        </w:rPr>
      </w:pPr>
    </w:p>
    <w:p w:rsidR="001A18FC" w:rsidRDefault="001A18FC" w:rsidP="006D5CD8">
      <w:pPr>
        <w:rPr>
          <w:b/>
          <w:sz w:val="28"/>
        </w:rPr>
      </w:pPr>
    </w:p>
    <w:p w:rsidR="001A18FC" w:rsidRDefault="001A18FC" w:rsidP="006D5CD8">
      <w:pPr>
        <w:rPr>
          <w:b/>
          <w:sz w:val="28"/>
        </w:rPr>
      </w:pPr>
    </w:p>
    <w:p w:rsidR="001A18FC" w:rsidRDefault="001A18FC" w:rsidP="006D5CD8">
      <w:pPr>
        <w:rPr>
          <w:b/>
          <w:sz w:val="28"/>
        </w:rPr>
      </w:pPr>
    </w:p>
    <w:p w:rsidR="001A18FC" w:rsidRPr="00140EBE" w:rsidRDefault="001A18FC" w:rsidP="006D5CD8">
      <w:pPr>
        <w:rPr>
          <w:b/>
          <w:sz w:val="28"/>
        </w:rPr>
      </w:pPr>
    </w:p>
    <w:p w:rsidR="00022CAC" w:rsidRPr="00140EBE" w:rsidRDefault="00140EBE">
      <w:pPr>
        <w:jc w:val="center"/>
        <w:rPr>
          <w:b/>
          <w:sz w:val="28"/>
        </w:rPr>
      </w:pPr>
      <w:r w:rsidRPr="00140EBE">
        <w:rPr>
          <w:b/>
          <w:sz w:val="28"/>
        </w:rPr>
        <w:t>г. Симферополь</w:t>
      </w:r>
    </w:p>
    <w:p w:rsidR="00022CAC" w:rsidRPr="00140EBE" w:rsidRDefault="00037CD4" w:rsidP="00193B6C">
      <w:pPr>
        <w:jc w:val="center"/>
        <w:rPr>
          <w:b/>
          <w:sz w:val="28"/>
        </w:rPr>
      </w:pPr>
      <w:r>
        <w:rPr>
          <w:b/>
          <w:sz w:val="28"/>
        </w:rPr>
        <w:t>27</w:t>
      </w:r>
      <w:r w:rsidR="00193DE5">
        <w:rPr>
          <w:b/>
          <w:sz w:val="28"/>
        </w:rPr>
        <w:t xml:space="preserve"> </w:t>
      </w:r>
      <w:r>
        <w:rPr>
          <w:b/>
          <w:sz w:val="28"/>
        </w:rPr>
        <w:t>декабря</w:t>
      </w:r>
      <w:r w:rsidR="00022CAC" w:rsidRPr="00140EBE">
        <w:rPr>
          <w:b/>
          <w:sz w:val="28"/>
        </w:rPr>
        <w:t xml:space="preserve"> 201</w:t>
      </w:r>
      <w:r w:rsidR="00221AEF" w:rsidRPr="00140EBE">
        <w:rPr>
          <w:b/>
          <w:sz w:val="28"/>
        </w:rPr>
        <w:t>5</w:t>
      </w:r>
      <w:r w:rsidR="00022CAC" w:rsidRPr="00140EBE">
        <w:rPr>
          <w:b/>
          <w:sz w:val="28"/>
        </w:rPr>
        <w:t xml:space="preserve"> года</w:t>
      </w:r>
    </w:p>
    <w:p w:rsidR="00193DE5" w:rsidRDefault="00193DE5" w:rsidP="006D5CD8">
      <w:pPr>
        <w:rPr>
          <w:b/>
        </w:rPr>
      </w:pPr>
    </w:p>
    <w:p w:rsidR="00193DE5" w:rsidRDefault="00193DE5">
      <w:pPr>
        <w:jc w:val="center"/>
        <w:rPr>
          <w:b/>
        </w:rPr>
      </w:pPr>
    </w:p>
    <w:p w:rsidR="00022CAC" w:rsidRDefault="00022CAC">
      <w:pPr>
        <w:jc w:val="center"/>
        <w:rPr>
          <w:b/>
        </w:rPr>
      </w:pPr>
    </w:p>
    <w:p w:rsidR="00CA7F9E" w:rsidRPr="00B95077" w:rsidRDefault="00CA7F9E" w:rsidP="00B95077">
      <w:pPr>
        <w:pStyle w:val="ae"/>
        <w:numPr>
          <w:ilvl w:val="0"/>
          <w:numId w:val="5"/>
        </w:numPr>
        <w:jc w:val="center"/>
        <w:rPr>
          <w:b/>
        </w:rPr>
      </w:pPr>
      <w:r w:rsidRPr="00B95077">
        <w:rPr>
          <w:b/>
        </w:rPr>
        <w:t>Цели и задачи.</w:t>
      </w:r>
    </w:p>
    <w:p w:rsidR="00B95077" w:rsidRPr="00B95077" w:rsidRDefault="00B95077" w:rsidP="00B95077">
      <w:pPr>
        <w:ind w:left="360"/>
        <w:rPr>
          <w:b/>
        </w:rPr>
      </w:pPr>
    </w:p>
    <w:p w:rsidR="00CA7F9E" w:rsidRDefault="00CA7F9E">
      <w:pPr>
        <w:tabs>
          <w:tab w:val="left" w:pos="-360"/>
        </w:tabs>
      </w:pPr>
      <w:r>
        <w:t>Соревнования личные  проводятся в целях:</w:t>
      </w:r>
    </w:p>
    <w:p w:rsidR="00CA7F9E" w:rsidRDefault="00CA7F9E">
      <w:pPr>
        <w:numPr>
          <w:ilvl w:val="0"/>
          <w:numId w:val="2"/>
        </w:numPr>
      </w:pPr>
      <w:r>
        <w:t>Дальнейшей популяризации и развития кикбоксинга;</w:t>
      </w:r>
    </w:p>
    <w:p w:rsidR="00CA7F9E" w:rsidRDefault="00CA7F9E">
      <w:pPr>
        <w:numPr>
          <w:ilvl w:val="0"/>
          <w:numId w:val="2"/>
        </w:numPr>
      </w:pPr>
      <w:r>
        <w:t>Пропаганда здорового образа жизни молодого поколения за счёт привлечения детей и подростков к систематическим занятиям спортом;</w:t>
      </w:r>
    </w:p>
    <w:p w:rsidR="00CA7F9E" w:rsidRPr="00D67F6C" w:rsidRDefault="00CA7F9E">
      <w:pPr>
        <w:numPr>
          <w:ilvl w:val="0"/>
          <w:numId w:val="2"/>
        </w:numPr>
        <w:rPr>
          <w:b/>
        </w:rPr>
      </w:pPr>
      <w:r>
        <w:t>Повышения спортивного мастерства спортсменов, занимающихся кикбоксингом;</w:t>
      </w:r>
    </w:p>
    <w:p w:rsidR="00D67F6C" w:rsidRPr="00433263" w:rsidRDefault="00D67F6C" w:rsidP="00193DE5">
      <w:pPr>
        <w:ind w:left="720"/>
        <w:rPr>
          <w:b/>
        </w:rPr>
      </w:pPr>
    </w:p>
    <w:p w:rsidR="00CA7F9E" w:rsidRDefault="00CA7F9E">
      <w:pPr>
        <w:rPr>
          <w:b/>
        </w:rPr>
      </w:pPr>
    </w:p>
    <w:p w:rsidR="00CA7F9E" w:rsidRDefault="00CA7F9E">
      <w:pPr>
        <w:ind w:left="2160"/>
      </w:pPr>
      <w:r>
        <w:rPr>
          <w:b/>
        </w:rPr>
        <w:t>2. Место и сроки проведения соревнования</w:t>
      </w:r>
    </w:p>
    <w:p w:rsidR="00BE530E" w:rsidRDefault="00CA7F9E">
      <w:pPr>
        <w:shd w:val="clear" w:color="auto" w:fill="FFFFFF"/>
        <w:tabs>
          <w:tab w:val="left" w:pos="720"/>
        </w:tabs>
        <w:jc w:val="both"/>
      </w:pPr>
      <w:r>
        <w:tab/>
      </w:r>
    </w:p>
    <w:p w:rsidR="00193DE5" w:rsidRPr="006D5CD8" w:rsidRDefault="006D5CD8" w:rsidP="00193DE5">
      <w:pPr>
        <w:tabs>
          <w:tab w:val="left" w:pos="2505"/>
        </w:tabs>
      </w:pPr>
      <w:r>
        <w:t xml:space="preserve">   </w:t>
      </w:r>
      <w:r w:rsidR="00193DE5" w:rsidRPr="006D5CD8">
        <w:t xml:space="preserve">Соревнования проводятся  </w:t>
      </w:r>
      <w:r w:rsidR="00037CD4">
        <w:t>27</w:t>
      </w:r>
      <w:r w:rsidR="00193DE5" w:rsidRPr="006D5CD8">
        <w:t xml:space="preserve"> </w:t>
      </w:r>
      <w:r w:rsidR="00037CD4">
        <w:t xml:space="preserve">декабря  </w:t>
      </w:r>
      <w:r w:rsidR="00193DE5" w:rsidRPr="006D5CD8">
        <w:t>2015г. в г</w:t>
      </w:r>
      <w:proofErr w:type="gramStart"/>
      <w:r w:rsidR="00193DE5" w:rsidRPr="006D5CD8">
        <w:t>.С</w:t>
      </w:r>
      <w:proofErr w:type="gramEnd"/>
      <w:r w:rsidR="00193DE5" w:rsidRPr="006D5CD8">
        <w:t>имферополе, АР Крым, пос.ГРЭС,</w:t>
      </w:r>
    </w:p>
    <w:p w:rsidR="00193DE5" w:rsidRPr="006D5CD8" w:rsidRDefault="00193DE5" w:rsidP="00193DE5">
      <w:pPr>
        <w:tabs>
          <w:tab w:val="left" w:pos="2505"/>
        </w:tabs>
      </w:pPr>
      <w:r w:rsidRPr="006D5CD8">
        <w:t>ул.  Яблочкова 16 ,  спорткомплекс МБУДО «Энергия»</w:t>
      </w:r>
    </w:p>
    <w:p w:rsidR="00037CD4" w:rsidRDefault="006D5CD8" w:rsidP="00193DE5">
      <w:pPr>
        <w:tabs>
          <w:tab w:val="left" w:pos="2505"/>
        </w:tabs>
      </w:pPr>
      <w:r>
        <w:t xml:space="preserve">   </w:t>
      </w:r>
      <w:r w:rsidR="00CA7F9E" w:rsidRPr="006D5CD8">
        <w:t xml:space="preserve">Мандатная комиссия, взвешивание и жеребьевка участников проводится по приезду: </w:t>
      </w:r>
    </w:p>
    <w:p w:rsidR="00193DE5" w:rsidRPr="006D5CD8" w:rsidRDefault="00037CD4" w:rsidP="00193DE5">
      <w:pPr>
        <w:tabs>
          <w:tab w:val="left" w:pos="2505"/>
        </w:tabs>
      </w:pPr>
      <w:r>
        <w:t>27</w:t>
      </w:r>
      <w:r w:rsidR="00193DE5" w:rsidRPr="006D5CD8">
        <w:t xml:space="preserve"> </w:t>
      </w:r>
      <w:r>
        <w:t>декабря</w:t>
      </w:r>
      <w:r w:rsidR="00E31947">
        <w:t xml:space="preserve"> </w:t>
      </w:r>
      <w:r w:rsidR="00CA7F9E" w:rsidRPr="006D5CD8">
        <w:t xml:space="preserve"> 201</w:t>
      </w:r>
      <w:r w:rsidR="00880460" w:rsidRPr="006D5CD8">
        <w:t xml:space="preserve">5 </w:t>
      </w:r>
      <w:r w:rsidR="00CA7F9E" w:rsidRPr="006D5CD8">
        <w:t xml:space="preserve">года  с </w:t>
      </w:r>
      <w:r>
        <w:t>8</w:t>
      </w:r>
      <w:r w:rsidR="00CA7F9E" w:rsidRPr="006D5CD8">
        <w:t xml:space="preserve">.00 до </w:t>
      </w:r>
      <w:r>
        <w:t>10</w:t>
      </w:r>
      <w:r w:rsidR="00CA7F9E" w:rsidRPr="006D5CD8">
        <w:t xml:space="preserve">.00 по адресу: </w:t>
      </w:r>
      <w:r w:rsidR="00193DE5" w:rsidRPr="006D5CD8">
        <w:t>г</w:t>
      </w:r>
      <w:proofErr w:type="gramStart"/>
      <w:r w:rsidR="00193DE5" w:rsidRPr="006D5CD8">
        <w:t>.С</w:t>
      </w:r>
      <w:proofErr w:type="gramEnd"/>
      <w:r w:rsidR="00193DE5" w:rsidRPr="006D5CD8">
        <w:t>имферополе, АР Крым, пос.ГРЭС,</w:t>
      </w:r>
    </w:p>
    <w:p w:rsidR="00193DE5" w:rsidRPr="006D5CD8" w:rsidRDefault="00193DE5" w:rsidP="00193DE5">
      <w:pPr>
        <w:tabs>
          <w:tab w:val="left" w:pos="2505"/>
        </w:tabs>
      </w:pPr>
      <w:r w:rsidRPr="006D5CD8">
        <w:t>ул.  Яблочкова 16 ,  спорткомплекс МБУДО «Энергия»</w:t>
      </w:r>
    </w:p>
    <w:p w:rsidR="009D3B13" w:rsidRDefault="009D3B13" w:rsidP="00E76B0B">
      <w:pPr>
        <w:ind w:firstLine="720"/>
        <w:jc w:val="both"/>
      </w:pPr>
    </w:p>
    <w:p w:rsidR="00CA7F9E" w:rsidRDefault="00CA7F9E">
      <w:pPr>
        <w:shd w:val="clear" w:color="auto" w:fill="FFFFFF"/>
        <w:tabs>
          <w:tab w:val="left" w:pos="426"/>
        </w:tabs>
        <w:ind w:firstLine="284"/>
      </w:pPr>
    </w:p>
    <w:p w:rsidR="00CA7F9E" w:rsidRDefault="00CA7F9E">
      <w:pPr>
        <w:ind w:left="1080"/>
        <w:jc w:val="center"/>
        <w:rPr>
          <w:i/>
        </w:rPr>
      </w:pPr>
      <w:r>
        <w:rPr>
          <w:b/>
        </w:rPr>
        <w:t>3. Организаторы соревнования:</w:t>
      </w:r>
    </w:p>
    <w:p w:rsidR="00E701CC" w:rsidRDefault="00CA7F9E" w:rsidP="00E701CC">
      <w:pPr>
        <w:tabs>
          <w:tab w:val="left" w:pos="-360"/>
        </w:tabs>
        <w:ind w:firstLine="540"/>
        <w:rPr>
          <w:i/>
        </w:rPr>
      </w:pPr>
      <w:r>
        <w:rPr>
          <w:i/>
        </w:rPr>
        <w:t>Организаторы:</w:t>
      </w:r>
    </w:p>
    <w:p w:rsidR="00346955" w:rsidRPr="00346955" w:rsidRDefault="00346955" w:rsidP="00E701CC">
      <w:pPr>
        <w:tabs>
          <w:tab w:val="left" w:pos="-360"/>
        </w:tabs>
        <w:ind w:firstLine="540"/>
        <w:rPr>
          <w:b/>
          <w:i/>
        </w:rPr>
      </w:pPr>
      <w:r w:rsidRPr="00346955">
        <w:rPr>
          <w:b/>
          <w:i/>
        </w:rPr>
        <w:t>МБУДО «Энергия»</w:t>
      </w:r>
    </w:p>
    <w:p w:rsidR="00193DE5" w:rsidRPr="006D5CD8" w:rsidRDefault="00193DE5" w:rsidP="00193DE5">
      <w:pPr>
        <w:rPr>
          <w:b/>
        </w:rPr>
      </w:pPr>
      <w:r w:rsidRPr="006D5CD8">
        <w:rPr>
          <w:b/>
        </w:rPr>
        <w:t>Управления  молодежи, спорта и туризма администрации г. Симферополя</w:t>
      </w:r>
    </w:p>
    <w:p w:rsidR="00CA7F9E" w:rsidRPr="006D5CD8" w:rsidRDefault="00C053DB" w:rsidP="00E701CC">
      <w:pPr>
        <w:tabs>
          <w:tab w:val="left" w:pos="-360"/>
        </w:tabs>
        <w:ind w:firstLine="540"/>
        <w:rPr>
          <w:b/>
        </w:rPr>
      </w:pPr>
      <w:r w:rsidRPr="006D5CD8">
        <w:rPr>
          <w:b/>
        </w:rPr>
        <w:t>Крымское региональное отделение общественной организации «ФКР»</w:t>
      </w:r>
    </w:p>
    <w:p w:rsidR="00CA7F9E" w:rsidRDefault="00CA7F9E" w:rsidP="00E76B0B">
      <w:pPr>
        <w:tabs>
          <w:tab w:val="left" w:pos="-360"/>
        </w:tabs>
        <w:ind w:firstLine="540"/>
      </w:pPr>
    </w:p>
    <w:p w:rsidR="00C87334" w:rsidRDefault="00140EBE">
      <w:pPr>
        <w:tabs>
          <w:tab w:val="left" w:pos="-360"/>
        </w:tabs>
      </w:pPr>
      <w:r w:rsidRPr="00140EBE">
        <w:rPr>
          <w:b/>
        </w:rPr>
        <w:t>Главный судья</w:t>
      </w:r>
      <w:r w:rsidR="0000433C">
        <w:rPr>
          <w:b/>
        </w:rPr>
        <w:t xml:space="preserve"> соревнований</w:t>
      </w:r>
      <w:r w:rsidR="00C87334" w:rsidRPr="00140EBE">
        <w:rPr>
          <w:b/>
        </w:rPr>
        <w:t>:</w:t>
      </w:r>
      <w:r w:rsidR="00221AEF">
        <w:t xml:space="preserve"> </w:t>
      </w:r>
      <w:r w:rsidR="00132BB0">
        <w:t>Кононенко В.А.</w:t>
      </w:r>
    </w:p>
    <w:p w:rsidR="00140EBE" w:rsidRDefault="00CA7F9E" w:rsidP="00152231">
      <w:pPr>
        <w:tabs>
          <w:tab w:val="left" w:pos="-360"/>
        </w:tabs>
      </w:pPr>
      <w:r w:rsidRPr="00140EBE">
        <w:rPr>
          <w:b/>
        </w:rPr>
        <w:t>Главный секретарь</w:t>
      </w:r>
      <w:r w:rsidR="0000433C">
        <w:rPr>
          <w:b/>
        </w:rPr>
        <w:t xml:space="preserve"> соревнований</w:t>
      </w:r>
      <w:r w:rsidRPr="00140EBE">
        <w:rPr>
          <w:b/>
        </w:rPr>
        <w:t>:</w:t>
      </w:r>
      <w:r w:rsidR="00787FD0">
        <w:rPr>
          <w:b/>
        </w:rPr>
        <w:t xml:space="preserve"> </w:t>
      </w:r>
      <w:r w:rsidR="00193DE5">
        <w:t>Устинова С.В.</w:t>
      </w:r>
    </w:p>
    <w:p w:rsidR="006D5CD8" w:rsidRDefault="006D5CD8">
      <w:pPr>
        <w:ind w:left="720"/>
        <w:jc w:val="center"/>
        <w:rPr>
          <w:b/>
        </w:rPr>
      </w:pPr>
    </w:p>
    <w:p w:rsidR="00CA7F9E" w:rsidRDefault="00CA7F9E">
      <w:pPr>
        <w:ind w:left="720"/>
        <w:jc w:val="center"/>
      </w:pPr>
      <w:r>
        <w:rPr>
          <w:b/>
        </w:rPr>
        <w:t>4. Требования к участникам соревнований и условия их допуска.</w:t>
      </w:r>
    </w:p>
    <w:p w:rsidR="00CA7F9E" w:rsidRDefault="00CA7F9E">
      <w:pPr>
        <w:tabs>
          <w:tab w:val="left" w:pos="-360"/>
        </w:tabs>
        <w:ind w:firstLine="540"/>
        <w:jc w:val="both"/>
      </w:pPr>
      <w:r>
        <w:t xml:space="preserve">Каждый участник соревнований должен иметь: паспорт, страховой полис от несчастного случая, паспорт </w:t>
      </w:r>
      <w:proofErr w:type="spellStart"/>
      <w:r>
        <w:t>кикбоксёра</w:t>
      </w:r>
      <w:proofErr w:type="spellEnd"/>
      <w:r>
        <w:t xml:space="preserve"> - с отметкой врачей о допуске к соревнованиям, форму установленного образца. </w:t>
      </w:r>
    </w:p>
    <w:p w:rsidR="00037CD4" w:rsidRDefault="00037CD4" w:rsidP="00037CD4">
      <w:pPr>
        <w:tabs>
          <w:tab w:val="left" w:pos="-360"/>
        </w:tabs>
        <w:jc w:val="both"/>
        <w:rPr>
          <w:b/>
        </w:rPr>
      </w:pPr>
    </w:p>
    <w:p w:rsidR="00037CD4" w:rsidRDefault="00037CD4" w:rsidP="00037CD4">
      <w:pPr>
        <w:tabs>
          <w:tab w:val="left" w:pos="-360"/>
        </w:tabs>
        <w:jc w:val="both"/>
        <w:rPr>
          <w:b/>
        </w:rPr>
      </w:pPr>
      <w:r>
        <w:rPr>
          <w:b/>
        </w:rPr>
        <w:t xml:space="preserve">     </w:t>
      </w:r>
      <w:r w:rsidRPr="00C10657">
        <w:rPr>
          <w:b/>
        </w:rPr>
        <w:t xml:space="preserve">Возрастные </w:t>
      </w:r>
      <w:r>
        <w:rPr>
          <w:b/>
        </w:rPr>
        <w:t xml:space="preserve">и весовые </w:t>
      </w:r>
      <w:r w:rsidRPr="00C10657">
        <w:rPr>
          <w:b/>
        </w:rPr>
        <w:t>категории участников соревнований:</w:t>
      </w:r>
    </w:p>
    <w:p w:rsidR="00037CD4" w:rsidRPr="00462F99" w:rsidRDefault="00037CD4" w:rsidP="00037CD4">
      <w:pPr>
        <w:pStyle w:val="ac"/>
        <w:rPr>
          <w:b/>
        </w:rPr>
      </w:pPr>
      <w:r w:rsidRPr="00462F99">
        <w:rPr>
          <w:b/>
        </w:rPr>
        <w:t>Дети</w:t>
      </w:r>
      <w:r w:rsidRPr="00462F99">
        <w:rPr>
          <w:b/>
          <w:lang w:val="uk-UA"/>
        </w:rPr>
        <w:t xml:space="preserve">  0</w:t>
      </w:r>
      <w:r>
        <w:rPr>
          <w:b/>
          <w:lang w:val="uk-UA"/>
        </w:rPr>
        <w:t>9</w:t>
      </w:r>
      <w:r w:rsidRPr="00462F99">
        <w:rPr>
          <w:b/>
          <w:lang w:val="uk-UA"/>
        </w:rPr>
        <w:t xml:space="preserve"> </w:t>
      </w:r>
      <w:r>
        <w:rPr>
          <w:b/>
          <w:lang w:val="uk-UA"/>
        </w:rPr>
        <w:t>–</w:t>
      </w:r>
      <w:r w:rsidRPr="00462F99">
        <w:rPr>
          <w:b/>
          <w:lang w:val="uk-UA"/>
        </w:rPr>
        <w:t xml:space="preserve"> </w:t>
      </w:r>
      <w:r>
        <w:rPr>
          <w:b/>
          <w:lang w:val="uk-UA"/>
        </w:rPr>
        <w:t xml:space="preserve">10 </w:t>
      </w:r>
    </w:p>
    <w:p w:rsidR="00037CD4" w:rsidRPr="00DF5887" w:rsidRDefault="00037CD4" w:rsidP="00037CD4">
      <w:pPr>
        <w:pStyle w:val="ac"/>
        <w:rPr>
          <w:b/>
          <w:sz w:val="20"/>
          <w:szCs w:val="20"/>
          <w:lang w:val="uk-UA"/>
        </w:rPr>
      </w:pPr>
      <w:proofErr w:type="spellStart"/>
      <w:r w:rsidRPr="00462F99">
        <w:rPr>
          <w:b/>
          <w:sz w:val="20"/>
          <w:szCs w:val="20"/>
          <w:lang w:val="uk-UA"/>
        </w:rPr>
        <w:t>Поинт-файтинг</w:t>
      </w:r>
      <w:proofErr w:type="spellEnd"/>
      <w:r w:rsidRPr="00462F99">
        <w:rPr>
          <w:b/>
          <w:sz w:val="20"/>
          <w:szCs w:val="20"/>
          <w:lang w:val="uk-UA"/>
        </w:rPr>
        <w:t xml:space="preserve"> - 20 кг, - 22 кг, - 25 кг, - 28 кг, - 30 кг, - 32 кг, - 37 кг, - 42 кг, + 42 кг = 9в.к.</w:t>
      </w:r>
    </w:p>
    <w:p w:rsidR="00037CD4" w:rsidRPr="00B8349A" w:rsidRDefault="00037CD4" w:rsidP="00037CD4">
      <w:pPr>
        <w:pStyle w:val="ac"/>
        <w:rPr>
          <w:b/>
          <w:lang w:val="uk-UA"/>
        </w:rPr>
      </w:pPr>
      <w:proofErr w:type="spellStart"/>
      <w:r w:rsidRPr="00B8349A">
        <w:rPr>
          <w:b/>
          <w:lang w:val="uk-UA"/>
        </w:rPr>
        <w:t>Дети</w:t>
      </w:r>
      <w:proofErr w:type="spellEnd"/>
      <w:r w:rsidRPr="00462F99">
        <w:rPr>
          <w:b/>
          <w:lang w:val="uk-UA"/>
        </w:rPr>
        <w:t xml:space="preserve">  07 </w:t>
      </w:r>
      <w:r>
        <w:rPr>
          <w:b/>
          <w:lang w:val="uk-UA"/>
        </w:rPr>
        <w:t>–</w:t>
      </w:r>
      <w:r w:rsidRPr="00462F99">
        <w:rPr>
          <w:b/>
          <w:lang w:val="uk-UA"/>
        </w:rPr>
        <w:t xml:space="preserve"> 08</w:t>
      </w:r>
      <w:r>
        <w:rPr>
          <w:b/>
          <w:lang w:val="uk-UA"/>
        </w:rPr>
        <w:t xml:space="preserve"> </w:t>
      </w:r>
    </w:p>
    <w:p w:rsidR="00037CD4" w:rsidRPr="00462F99" w:rsidRDefault="00037CD4" w:rsidP="00037CD4">
      <w:pPr>
        <w:pStyle w:val="ac"/>
        <w:rPr>
          <w:b/>
          <w:sz w:val="20"/>
          <w:szCs w:val="20"/>
          <w:lang w:val="uk-UA"/>
        </w:rPr>
      </w:pPr>
      <w:proofErr w:type="spellStart"/>
      <w:r w:rsidRPr="00462F99">
        <w:rPr>
          <w:b/>
          <w:sz w:val="20"/>
          <w:szCs w:val="20"/>
          <w:lang w:val="uk-UA"/>
        </w:rPr>
        <w:t>Поинт-файтинг</w:t>
      </w:r>
      <w:proofErr w:type="spellEnd"/>
      <w:r w:rsidRPr="00462F99">
        <w:rPr>
          <w:b/>
          <w:sz w:val="20"/>
          <w:szCs w:val="20"/>
          <w:lang w:val="uk-UA"/>
        </w:rPr>
        <w:t xml:space="preserve"> - 20 кг, - 22 кг, - 25 кг, - 28 кг, - 30 кг, - 32 кг, - 37 кг, - 42 кг, + 42 кг = 9в.к.</w:t>
      </w:r>
    </w:p>
    <w:p w:rsidR="00037CD4" w:rsidRPr="00DF5887" w:rsidRDefault="00037CD4" w:rsidP="00037CD4">
      <w:pPr>
        <w:pStyle w:val="ac"/>
        <w:rPr>
          <w:b/>
          <w:lang w:val="uk-UA"/>
        </w:rPr>
      </w:pPr>
      <w:proofErr w:type="spellStart"/>
      <w:r w:rsidRPr="00DF5887">
        <w:rPr>
          <w:b/>
          <w:lang w:val="uk-UA"/>
        </w:rPr>
        <w:t>Юниоры</w:t>
      </w:r>
      <w:proofErr w:type="spellEnd"/>
      <w:r>
        <w:rPr>
          <w:b/>
          <w:lang w:val="uk-UA"/>
        </w:rPr>
        <w:t xml:space="preserve"> </w:t>
      </w:r>
      <w:r w:rsidRPr="00462F99">
        <w:rPr>
          <w:b/>
          <w:lang w:val="uk-UA"/>
        </w:rPr>
        <w:t xml:space="preserve">05 - 06 </w:t>
      </w:r>
    </w:p>
    <w:p w:rsidR="00037CD4" w:rsidRPr="00462F99" w:rsidRDefault="00037CD4" w:rsidP="00037CD4">
      <w:pPr>
        <w:pStyle w:val="ac"/>
        <w:rPr>
          <w:b/>
          <w:sz w:val="20"/>
          <w:szCs w:val="20"/>
          <w:lang w:val="uk-UA"/>
        </w:rPr>
      </w:pPr>
      <w:proofErr w:type="spellStart"/>
      <w:r w:rsidRPr="00462F99">
        <w:rPr>
          <w:b/>
          <w:sz w:val="20"/>
          <w:szCs w:val="20"/>
          <w:lang w:val="uk-UA"/>
        </w:rPr>
        <w:t>Поинт-файтинг</w:t>
      </w:r>
      <w:proofErr w:type="spellEnd"/>
      <w:r w:rsidRPr="00462F99">
        <w:rPr>
          <w:b/>
          <w:sz w:val="20"/>
          <w:szCs w:val="20"/>
          <w:lang w:val="uk-UA"/>
        </w:rPr>
        <w:t xml:space="preserve"> - 20 кг, - 22 кг, - 25 кг, - 28 кг, - 30 кг, - 32 кг, - 37 кг, - 42 кг, + 42 кг = 9в.к.</w:t>
      </w:r>
    </w:p>
    <w:p w:rsidR="00037CD4" w:rsidRPr="00037CD4" w:rsidRDefault="00037CD4">
      <w:pPr>
        <w:tabs>
          <w:tab w:val="left" w:pos="-360"/>
        </w:tabs>
        <w:ind w:firstLine="540"/>
        <w:jc w:val="both"/>
        <w:rPr>
          <w:lang w:val="uk-UA"/>
        </w:rPr>
      </w:pPr>
    </w:p>
    <w:p w:rsidR="00B95077" w:rsidRPr="00037CD4" w:rsidRDefault="00B95077">
      <w:pPr>
        <w:ind w:left="1080"/>
        <w:jc w:val="center"/>
        <w:rPr>
          <w:b/>
          <w:lang w:val="uk-UA"/>
        </w:rPr>
      </w:pPr>
    </w:p>
    <w:p w:rsidR="00CA7F9E" w:rsidRDefault="00CA7F9E">
      <w:pPr>
        <w:ind w:left="1080"/>
        <w:jc w:val="center"/>
      </w:pPr>
      <w:r>
        <w:rPr>
          <w:b/>
        </w:rPr>
        <w:t>5. Программа соревнований.</w:t>
      </w:r>
    </w:p>
    <w:p w:rsidR="00CA7F9E" w:rsidRPr="008E4CDB" w:rsidRDefault="00037CD4">
      <w:pPr>
        <w:tabs>
          <w:tab w:val="left" w:pos="-360"/>
        </w:tabs>
      </w:pPr>
      <w:r>
        <w:rPr>
          <w:b/>
        </w:rPr>
        <w:t>27</w:t>
      </w:r>
      <w:r w:rsidR="00193DE5">
        <w:rPr>
          <w:b/>
        </w:rPr>
        <w:t xml:space="preserve"> </w:t>
      </w:r>
      <w:r>
        <w:rPr>
          <w:b/>
        </w:rPr>
        <w:t>декабря 2015г.</w:t>
      </w:r>
    </w:p>
    <w:p w:rsidR="00037CD4" w:rsidRPr="008E4CDB" w:rsidRDefault="00037CD4" w:rsidP="00037CD4">
      <w:pPr>
        <w:tabs>
          <w:tab w:val="left" w:pos="-360"/>
        </w:tabs>
      </w:pPr>
      <w:r>
        <w:t>8</w:t>
      </w:r>
      <w:r w:rsidRPr="008E4CDB">
        <w:t xml:space="preserve">.00 – </w:t>
      </w:r>
      <w:r>
        <w:t>10</w:t>
      </w:r>
      <w:r w:rsidRPr="008E4CDB">
        <w:t>.00 – мандатная комиссия, взвешивание участников</w:t>
      </w:r>
    </w:p>
    <w:p w:rsidR="00CA7F9E" w:rsidRDefault="00CA7F9E">
      <w:pPr>
        <w:tabs>
          <w:tab w:val="left" w:pos="-360"/>
        </w:tabs>
      </w:pPr>
      <w:r w:rsidRPr="008E4CDB">
        <w:t>1</w:t>
      </w:r>
      <w:r w:rsidR="00AD3EE8">
        <w:t>0</w:t>
      </w:r>
      <w:r w:rsidRPr="008E4CDB">
        <w:t>.00 – 1</w:t>
      </w:r>
      <w:r w:rsidR="00AD3EE8">
        <w:t>8.0</w:t>
      </w:r>
      <w:r w:rsidRPr="008E4CDB">
        <w:t>0 – предварительные поединки</w:t>
      </w:r>
      <w:r w:rsidR="003C23AD">
        <w:t>,</w:t>
      </w:r>
      <w:r w:rsidR="00193DE5">
        <w:t xml:space="preserve"> </w:t>
      </w:r>
      <w:r w:rsidR="003C23AD" w:rsidRPr="008E4CDB">
        <w:t>полуфинальные поединки</w:t>
      </w:r>
      <w:r w:rsidR="00E16C29">
        <w:t>,</w:t>
      </w:r>
      <w:r w:rsidR="00193DE5">
        <w:t xml:space="preserve"> </w:t>
      </w:r>
      <w:r w:rsidR="00E16C29" w:rsidRPr="008E4CDB">
        <w:t>финальные поединки</w:t>
      </w:r>
      <w:r w:rsidR="006D5CD8">
        <w:rPr>
          <w:i/>
        </w:rPr>
        <w:t xml:space="preserve"> РАЗДЕЛ</w:t>
      </w:r>
      <w:r w:rsidR="00193DE5">
        <w:rPr>
          <w:i/>
        </w:rPr>
        <w:t xml:space="preserve"> </w:t>
      </w:r>
      <w:r w:rsidR="00CF3B9F">
        <w:rPr>
          <w:b/>
          <w:i/>
          <w:color w:val="FF0000"/>
        </w:rPr>
        <w:t>ПОИНТ</w:t>
      </w:r>
      <w:r w:rsidR="00193DE5" w:rsidRPr="006D5CD8">
        <w:rPr>
          <w:b/>
          <w:i/>
          <w:color w:val="FF0000"/>
        </w:rPr>
        <w:t>ФАЙТИНГ</w:t>
      </w:r>
      <w:proofErr w:type="gramStart"/>
      <w:r w:rsidR="00037CD4" w:rsidRPr="00037CD4">
        <w:t xml:space="preserve"> </w:t>
      </w:r>
      <w:r w:rsidR="00037CD4">
        <w:t>,</w:t>
      </w:r>
      <w:proofErr w:type="gramEnd"/>
      <w:r w:rsidR="00037CD4">
        <w:t xml:space="preserve"> награждение участников и призеров  соревнований грамотами, медалями и НОВОГОДНИМИ ПОДАРКАМИ. В перерывах между видами - </w:t>
      </w:r>
      <w:r w:rsidR="00037CD4" w:rsidRPr="00037CD4">
        <w:rPr>
          <w:color w:val="FF0000"/>
        </w:rPr>
        <w:t>концертная программа, викторины, игры</w:t>
      </w:r>
    </w:p>
    <w:p w:rsidR="00D67F6C" w:rsidRDefault="00D67F6C">
      <w:pPr>
        <w:jc w:val="center"/>
        <w:rPr>
          <w:b/>
        </w:rPr>
      </w:pPr>
    </w:p>
    <w:p w:rsidR="00CA7F9E" w:rsidRDefault="00CA7F9E">
      <w:pPr>
        <w:jc w:val="center"/>
        <w:rPr>
          <w:b/>
        </w:rPr>
      </w:pPr>
      <w:r>
        <w:rPr>
          <w:b/>
        </w:rPr>
        <w:t>6. Условия подведения итогов.</w:t>
      </w:r>
    </w:p>
    <w:p w:rsidR="00CA7F9E" w:rsidRDefault="00CA7F9E">
      <w:pPr>
        <w:rPr>
          <w:b/>
        </w:rPr>
      </w:pPr>
    </w:p>
    <w:p w:rsidR="00CA7F9E" w:rsidRDefault="00CA7F9E">
      <w:pPr>
        <w:tabs>
          <w:tab w:val="left" w:pos="-360"/>
        </w:tabs>
        <w:ind w:firstLine="540"/>
        <w:jc w:val="both"/>
      </w:pPr>
      <w:r>
        <w:t>Соревнования в личном зачете проводятся по Олимпийской системе с выбыванием после первого поражения; 2 спортсмена, проигравшие в полуфинале, занимают третье место, согласно Правилам соревнований по кикбоксингу.</w:t>
      </w:r>
    </w:p>
    <w:p w:rsidR="00AD3EE8" w:rsidRDefault="00AD3EE8">
      <w:pPr>
        <w:jc w:val="center"/>
        <w:rPr>
          <w:b/>
        </w:rPr>
      </w:pPr>
    </w:p>
    <w:p w:rsidR="00D67F6C" w:rsidRDefault="00D67F6C">
      <w:pPr>
        <w:jc w:val="center"/>
        <w:rPr>
          <w:b/>
        </w:rPr>
      </w:pPr>
    </w:p>
    <w:p w:rsidR="00CA7F9E" w:rsidRDefault="00CA7F9E">
      <w:pPr>
        <w:jc w:val="center"/>
        <w:rPr>
          <w:b/>
        </w:rPr>
      </w:pPr>
      <w:r>
        <w:rPr>
          <w:b/>
        </w:rPr>
        <w:t>7. Награждение.</w:t>
      </w:r>
    </w:p>
    <w:p w:rsidR="00CA7F9E" w:rsidRDefault="00CA7F9E">
      <w:pPr>
        <w:rPr>
          <w:b/>
        </w:rPr>
      </w:pPr>
    </w:p>
    <w:p w:rsidR="00193DE5" w:rsidRDefault="00193DE5" w:rsidP="00193DE5">
      <w:pPr>
        <w:pStyle w:val="a6"/>
        <w:rPr>
          <w:color w:val="000000"/>
        </w:rPr>
      </w:pPr>
      <w:r w:rsidRPr="006D5CD8">
        <w:rPr>
          <w:color w:val="000000"/>
        </w:rPr>
        <w:t xml:space="preserve">Спортсмены, которые заняли 1 места в своих весовых категориях, награждаются </w:t>
      </w:r>
      <w:r w:rsidRPr="006D5CD8">
        <w:rPr>
          <w:b/>
          <w:color w:val="000000"/>
        </w:rPr>
        <w:t xml:space="preserve"> </w:t>
      </w:r>
      <w:r w:rsidRPr="006D5CD8">
        <w:rPr>
          <w:color w:val="000000"/>
        </w:rPr>
        <w:t xml:space="preserve">медалью  </w:t>
      </w:r>
      <w:r w:rsidR="00037CD4">
        <w:rPr>
          <w:b/>
          <w:color w:val="000000" w:themeColor="text1"/>
        </w:rPr>
        <w:t>новогодним подарком</w:t>
      </w:r>
      <w:r w:rsidR="00037CD4">
        <w:rPr>
          <w:b/>
          <w:color w:val="FF0000"/>
        </w:rPr>
        <w:t xml:space="preserve"> </w:t>
      </w:r>
      <w:r w:rsidRPr="006D5CD8">
        <w:rPr>
          <w:color w:val="000000"/>
        </w:rPr>
        <w:t xml:space="preserve"> и дипломом,</w:t>
      </w:r>
      <w:r w:rsidR="00037CD4">
        <w:rPr>
          <w:color w:val="000000"/>
        </w:rPr>
        <w:t xml:space="preserve"> за 2- 3 место – медаль, диплом  и новогодний подарок</w:t>
      </w:r>
    </w:p>
    <w:p w:rsidR="00037CD4" w:rsidRPr="00037CD4" w:rsidRDefault="00037CD4" w:rsidP="00193DE5">
      <w:pPr>
        <w:pStyle w:val="a6"/>
        <w:rPr>
          <w:color w:val="FF0000"/>
        </w:rPr>
      </w:pPr>
      <w:r>
        <w:rPr>
          <w:b/>
          <w:color w:val="FF0000"/>
        </w:rPr>
        <w:t xml:space="preserve">   </w:t>
      </w:r>
      <w:r w:rsidRPr="00037CD4">
        <w:rPr>
          <w:b/>
          <w:color w:val="FF0000"/>
        </w:rPr>
        <w:t>Без подарков, по традиции нового года, не останется ни один из участников соревнований.</w:t>
      </w:r>
    </w:p>
    <w:p w:rsidR="00F64F12" w:rsidRDefault="00F64F12" w:rsidP="00F64F12">
      <w:pPr>
        <w:tabs>
          <w:tab w:val="left" w:pos="-360"/>
        </w:tabs>
        <w:ind w:firstLine="540"/>
        <w:jc w:val="both"/>
      </w:pPr>
    </w:p>
    <w:p w:rsidR="00CA7F9E" w:rsidRDefault="00CA7F9E">
      <w:pPr>
        <w:jc w:val="center"/>
        <w:rPr>
          <w:b/>
        </w:rPr>
      </w:pPr>
      <w:r>
        <w:rPr>
          <w:b/>
        </w:rPr>
        <w:t>8. Условия финансирования.</w:t>
      </w:r>
    </w:p>
    <w:p w:rsidR="00193DE5" w:rsidRPr="006D5CD8" w:rsidRDefault="00193DE5" w:rsidP="00193DE5">
      <w:pPr>
        <w:pStyle w:val="a6"/>
        <w:rPr>
          <w:color w:val="000000"/>
        </w:rPr>
      </w:pPr>
      <w:r w:rsidRPr="006D5CD8">
        <w:rPr>
          <w:color w:val="000000"/>
        </w:rPr>
        <w:t>Все затраты по командировани</w:t>
      </w:r>
      <w:r w:rsidR="000C4A40">
        <w:rPr>
          <w:color w:val="000000"/>
        </w:rPr>
        <w:t xml:space="preserve">ю спортсменов, тренеров </w:t>
      </w:r>
      <w:r w:rsidRPr="006D5CD8">
        <w:rPr>
          <w:color w:val="000000"/>
        </w:rPr>
        <w:t>несут командирующие организации. Затраты по проведению соревнований, изготовление памятных медалей, дипломов, афиш, аренды спортзала</w:t>
      </w:r>
      <w:r w:rsidR="000C4A40">
        <w:rPr>
          <w:color w:val="000000"/>
        </w:rPr>
        <w:t>, оплата судей</w:t>
      </w:r>
      <w:r w:rsidRPr="006D5CD8">
        <w:rPr>
          <w:color w:val="000000"/>
        </w:rPr>
        <w:t xml:space="preserve"> и другие организационные расходы, несет проводящая организация. </w:t>
      </w:r>
    </w:p>
    <w:p w:rsidR="00193DE5" w:rsidRPr="006D5CD8" w:rsidRDefault="00193DE5" w:rsidP="00193DE5">
      <w:pPr>
        <w:pStyle w:val="a6"/>
        <w:rPr>
          <w:b/>
          <w:color w:val="000000"/>
        </w:rPr>
      </w:pPr>
      <w:r w:rsidRPr="006D5CD8">
        <w:rPr>
          <w:b/>
          <w:color w:val="000000"/>
        </w:rPr>
        <w:t>Для удобства приезжающих спортсменов</w:t>
      </w:r>
      <w:proofErr w:type="gramStart"/>
      <w:r w:rsidRPr="006D5CD8">
        <w:rPr>
          <w:b/>
          <w:color w:val="000000"/>
        </w:rPr>
        <w:t xml:space="preserve"> ,</w:t>
      </w:r>
      <w:proofErr w:type="gramEnd"/>
      <w:r w:rsidRPr="006D5CD8">
        <w:rPr>
          <w:b/>
          <w:color w:val="000000"/>
        </w:rPr>
        <w:t xml:space="preserve"> представителей и судей бронируются места в гостиницах города. Стоимость проживания составляет ; Гостиница МДЦ  «Артек» (г</w:t>
      </w:r>
      <w:proofErr w:type="gramStart"/>
      <w:r w:rsidRPr="006D5CD8">
        <w:rPr>
          <w:b/>
          <w:color w:val="000000"/>
        </w:rPr>
        <w:t>.С</w:t>
      </w:r>
      <w:proofErr w:type="gramEnd"/>
      <w:r w:rsidRPr="006D5CD8">
        <w:rPr>
          <w:b/>
          <w:color w:val="000000"/>
        </w:rPr>
        <w:t xml:space="preserve">имферополь) от </w:t>
      </w:r>
      <w:r w:rsidR="001A18FC">
        <w:rPr>
          <w:b/>
          <w:color w:val="000000"/>
        </w:rPr>
        <w:t>3</w:t>
      </w:r>
      <w:r w:rsidRPr="006D5CD8">
        <w:rPr>
          <w:b/>
          <w:color w:val="000000"/>
        </w:rPr>
        <w:t>00 руб.</w:t>
      </w:r>
    </w:p>
    <w:p w:rsidR="00D67F6C" w:rsidRPr="006D5CD8" w:rsidRDefault="00CA7F9E" w:rsidP="00E701CC">
      <w:pPr>
        <w:tabs>
          <w:tab w:val="left" w:pos="0"/>
        </w:tabs>
      </w:pPr>
      <w:r w:rsidRPr="006D5CD8">
        <w:t>.</w:t>
      </w:r>
    </w:p>
    <w:p w:rsidR="00CA7F9E" w:rsidRDefault="00CA7F9E">
      <w:pPr>
        <w:tabs>
          <w:tab w:val="left" w:pos="-360"/>
        </w:tabs>
        <w:ind w:firstLine="540"/>
        <w:jc w:val="both"/>
        <w:rPr>
          <w:b/>
        </w:rPr>
      </w:pPr>
    </w:p>
    <w:p w:rsidR="00CA7F9E" w:rsidRDefault="00CA7F9E">
      <w:pPr>
        <w:tabs>
          <w:tab w:val="left" w:pos="-360"/>
        </w:tabs>
        <w:jc w:val="center"/>
      </w:pPr>
      <w:r>
        <w:rPr>
          <w:b/>
        </w:rPr>
        <w:t>9. Обеспечение безопасности участников соревнований и зрителей</w:t>
      </w:r>
      <w:r>
        <w:t>.</w:t>
      </w:r>
    </w:p>
    <w:p w:rsidR="00CA7F9E" w:rsidRDefault="00CA7F9E">
      <w:pPr>
        <w:tabs>
          <w:tab w:val="left" w:pos="-360"/>
        </w:tabs>
        <w:jc w:val="both"/>
      </w:pPr>
      <w:r>
        <w:tab/>
      </w:r>
      <w:r w:rsidR="00193DE5">
        <w:t>Турнир</w:t>
      </w:r>
      <w:r>
        <w:t xml:space="preserve"> проводится на объектах спорта, отвечающих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</w:p>
    <w:p w:rsidR="00B12ED5" w:rsidRDefault="00CA7F9E">
      <w:pPr>
        <w:tabs>
          <w:tab w:val="left" w:pos="-360"/>
        </w:tabs>
        <w:jc w:val="both"/>
      </w:pPr>
      <w:r>
        <w:tab/>
        <w:t>Ответственные исполнители: руководитель спортсооружения</w:t>
      </w:r>
      <w:r w:rsidR="000C4A40">
        <w:t>.</w:t>
      </w:r>
      <w:r>
        <w:t xml:space="preserve"> </w:t>
      </w:r>
    </w:p>
    <w:p w:rsidR="00CA7F9E" w:rsidRDefault="00CA7F9E">
      <w:pPr>
        <w:tabs>
          <w:tab w:val="left" w:pos="-360"/>
        </w:tabs>
        <w:rPr>
          <w:b/>
        </w:rPr>
      </w:pPr>
    </w:p>
    <w:p w:rsidR="00CA7F9E" w:rsidRPr="003B655A" w:rsidRDefault="00CA7F9E" w:rsidP="003B655A">
      <w:pPr>
        <w:tabs>
          <w:tab w:val="left" w:pos="-360"/>
          <w:tab w:val="left" w:pos="5208"/>
        </w:tabs>
        <w:jc w:val="center"/>
        <w:rPr>
          <w:b/>
        </w:rPr>
      </w:pPr>
      <w:r w:rsidRPr="003B655A">
        <w:rPr>
          <w:b/>
        </w:rPr>
        <w:t>10. Страхование участников соревнований.</w:t>
      </w:r>
    </w:p>
    <w:p w:rsidR="00CA7F9E" w:rsidRDefault="00CA7F9E">
      <w:pPr>
        <w:tabs>
          <w:tab w:val="left" w:pos="-360"/>
        </w:tabs>
        <w:jc w:val="both"/>
      </w:pPr>
      <w:r>
        <w:tab/>
        <w:t xml:space="preserve">Участие в соревнованиях осуществляется только при наличии договора (оригинала) о страховании от несчастных случаев, жизни и здоровья, </w:t>
      </w:r>
      <w:proofErr w:type="gramStart"/>
      <w:r>
        <w:t>который</w:t>
      </w:r>
      <w:proofErr w:type="gramEnd"/>
      <w:r>
        <w:t xml:space="preserve"> предоставляется в Мандатную комиссию на каждого участника соревнований.</w:t>
      </w:r>
    </w:p>
    <w:p w:rsidR="00CA7F9E" w:rsidRDefault="00CA7F9E">
      <w:pPr>
        <w:tabs>
          <w:tab w:val="left" w:pos="-360"/>
        </w:tabs>
        <w:jc w:val="both"/>
      </w:pPr>
      <w:r>
        <w:tab/>
        <w:t>Страхование участников Соревнований может производиться за счет бюджетных  и внебюджетных средств, в соответствии с законодательством Российской Федерации и субъектов Российской Федерации.</w:t>
      </w:r>
    </w:p>
    <w:p w:rsidR="00302DB5" w:rsidRDefault="001A18FC" w:rsidP="001A18FC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3476625"/>
            <wp:effectExtent l="19050" t="0" r="9525" b="0"/>
            <wp:docPr id="1" name="Рисунок 1" descr="C:\Users\User\Desktop\кубок деда мороза ки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бок деда мороза ки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9E" w:rsidRDefault="00CA7F9E">
      <w:pPr>
        <w:jc w:val="center"/>
        <w:rPr>
          <w:b/>
        </w:rPr>
      </w:pPr>
      <w:r>
        <w:rPr>
          <w:b/>
        </w:rPr>
        <w:t>11. Заявки на участие.</w:t>
      </w:r>
    </w:p>
    <w:p w:rsidR="006D5CD8" w:rsidRPr="006D5CD8" w:rsidRDefault="00CA7F9E" w:rsidP="006D5CD8">
      <w:pPr>
        <w:tabs>
          <w:tab w:val="left" w:pos="2505"/>
        </w:tabs>
        <w:rPr>
          <w:color w:val="000000"/>
        </w:rPr>
      </w:pPr>
      <w:r w:rsidRPr="006D5CD8">
        <w:t xml:space="preserve">        </w:t>
      </w:r>
      <w:r w:rsidR="006D5CD8" w:rsidRPr="006D5CD8">
        <w:rPr>
          <w:color w:val="000000"/>
        </w:rPr>
        <w:t>Предварительные заявки на участие в соревнованиях подаются не позже чем за 5 дней до начала соревнований по адресу: г</w:t>
      </w:r>
      <w:proofErr w:type="gramStart"/>
      <w:r w:rsidR="006D5CD8" w:rsidRPr="006D5CD8">
        <w:rPr>
          <w:color w:val="000000"/>
        </w:rPr>
        <w:t>.С</w:t>
      </w:r>
      <w:proofErr w:type="gramEnd"/>
      <w:r w:rsidR="006D5CD8" w:rsidRPr="006D5CD8">
        <w:rPr>
          <w:color w:val="000000"/>
        </w:rPr>
        <w:t xml:space="preserve">имферополь, </w:t>
      </w:r>
      <w:proofErr w:type="spellStart"/>
      <w:r w:rsidR="006D5CD8" w:rsidRPr="006D5CD8">
        <w:rPr>
          <w:color w:val="000000"/>
        </w:rPr>
        <w:t>пос.Грэсовский</w:t>
      </w:r>
      <w:proofErr w:type="spellEnd"/>
      <w:r w:rsidR="006D5CD8" w:rsidRPr="006D5CD8">
        <w:rPr>
          <w:color w:val="000000"/>
        </w:rPr>
        <w:t xml:space="preserve">,  ул.Яблочкова </w:t>
      </w:r>
      <w:r w:rsidR="006D5CD8" w:rsidRPr="006D5CD8">
        <w:rPr>
          <w:color w:val="000000"/>
        </w:rPr>
        <w:lastRenderedPageBreak/>
        <w:t xml:space="preserve">14, </w:t>
      </w:r>
      <w:proofErr w:type="spellStart"/>
      <w:r w:rsidR="006D5CD8" w:rsidRPr="006D5CD8">
        <w:rPr>
          <w:color w:val="000000"/>
        </w:rPr>
        <w:t>кв</w:t>
      </w:r>
      <w:proofErr w:type="spellEnd"/>
      <w:r w:rsidR="006D5CD8" w:rsidRPr="006D5CD8">
        <w:rPr>
          <w:color w:val="000000"/>
        </w:rPr>
        <w:t xml:space="preserve"> 96. Устиновой Светлане Владимировне письменно по  телефонам  +7 (978) 7117 445  или на Электронную почту на адрес:</w:t>
      </w:r>
    </w:p>
    <w:p w:rsidR="006D5CD8" w:rsidRPr="006D5CD8" w:rsidRDefault="006D5CD8" w:rsidP="006D5CD8">
      <w:pPr>
        <w:tabs>
          <w:tab w:val="left" w:pos="2505"/>
        </w:tabs>
        <w:rPr>
          <w:b/>
          <w:color w:val="000000"/>
          <w:lang w:val="en-US"/>
        </w:rPr>
      </w:pPr>
      <w:r w:rsidRPr="00A75370">
        <w:rPr>
          <w:b/>
          <w:color w:val="000000"/>
        </w:rPr>
        <w:t xml:space="preserve">                                      </w:t>
      </w:r>
      <w:r w:rsidRPr="00C115D1">
        <w:rPr>
          <w:b/>
          <w:color w:val="000000"/>
          <w:lang w:val="en-US"/>
        </w:rPr>
        <w:t>E</w:t>
      </w:r>
      <w:r w:rsidRPr="00C04DD3">
        <w:rPr>
          <w:b/>
          <w:color w:val="000000"/>
          <w:lang w:val="en-US"/>
        </w:rPr>
        <w:t>-</w:t>
      </w:r>
      <w:r w:rsidRPr="00C115D1">
        <w:rPr>
          <w:b/>
          <w:color w:val="000000"/>
          <w:lang w:val="en-US"/>
        </w:rPr>
        <w:t>mail</w:t>
      </w:r>
      <w:r w:rsidRPr="00C04DD3">
        <w:rPr>
          <w:b/>
          <w:color w:val="000000"/>
          <w:lang w:val="en-US"/>
        </w:rPr>
        <w:t>:</w:t>
      </w:r>
      <w:r w:rsidRPr="00082617">
        <w:rPr>
          <w:b/>
          <w:color w:val="000000"/>
          <w:lang w:val="en-US"/>
        </w:rPr>
        <w:t xml:space="preserve">     </w:t>
      </w:r>
      <w:r w:rsidRPr="00082617">
        <w:rPr>
          <w:b/>
          <w:color w:val="FF0000"/>
          <w:lang w:val="en-US"/>
        </w:rPr>
        <w:t>cvet_kick@mail.ru</w:t>
      </w:r>
      <w:r w:rsidRPr="00C04DD3">
        <w:rPr>
          <w:color w:val="000000"/>
          <w:sz w:val="28"/>
          <w:lang w:val="en-US"/>
        </w:rPr>
        <w:t xml:space="preserve"> </w:t>
      </w:r>
      <w:r w:rsidRPr="00C04DD3">
        <w:rPr>
          <w:b/>
          <w:color w:val="000000"/>
          <w:lang w:val="en-US"/>
        </w:rPr>
        <w:t xml:space="preserve">    </w:t>
      </w:r>
    </w:p>
    <w:p w:rsidR="00E317AD" w:rsidRPr="006D5CD8" w:rsidRDefault="00E317AD" w:rsidP="006D5CD8">
      <w:pPr>
        <w:jc w:val="both"/>
        <w:rPr>
          <w:lang w:val="en-US"/>
        </w:rPr>
      </w:pPr>
    </w:p>
    <w:p w:rsidR="00CA7F9E" w:rsidRDefault="00CA7F9E" w:rsidP="00D67F6C">
      <w:pPr>
        <w:jc w:val="center"/>
        <w:rPr>
          <w:b/>
        </w:rPr>
      </w:pPr>
      <w:r>
        <w:rPr>
          <w:b/>
        </w:rPr>
        <w:t>12</w:t>
      </w:r>
      <w:r>
        <w:t xml:space="preserve">. </w:t>
      </w:r>
      <w:r>
        <w:rPr>
          <w:b/>
        </w:rPr>
        <w:t>В мандатную комиссию соревнований  в день заезда представляются следующие документы.</w:t>
      </w:r>
    </w:p>
    <w:p w:rsidR="00CA7F9E" w:rsidRDefault="00CA7F9E">
      <w:r>
        <w:t>-  Именная оф</w:t>
      </w:r>
      <w:r w:rsidR="00C706DD">
        <w:t>ициальная заявка от организации</w:t>
      </w:r>
    </w:p>
    <w:p w:rsidR="00CA7F9E" w:rsidRDefault="00CA7F9E">
      <w:r>
        <w:t>-  Документ, подтверждающий спортивную квалификацию спортсмена;</w:t>
      </w:r>
    </w:p>
    <w:p w:rsidR="00CA7F9E" w:rsidRDefault="00CA7F9E">
      <w:r>
        <w:t>-  Медицинский допуск от физкультурного диспансера;</w:t>
      </w:r>
    </w:p>
    <w:p w:rsidR="00CA7F9E" w:rsidRDefault="00CA7F9E">
      <w:r>
        <w:t>-  Стр</w:t>
      </w:r>
      <w:r w:rsidR="00B12E12">
        <w:t>аховой</w:t>
      </w:r>
      <w:r>
        <w:t xml:space="preserve"> полис;</w:t>
      </w:r>
    </w:p>
    <w:p w:rsidR="00CA7F9E" w:rsidRDefault="00CA7F9E">
      <w:r>
        <w:t>-  Свидетельство о рождении или паспорт;</w:t>
      </w:r>
    </w:p>
    <w:p w:rsidR="00C053DB" w:rsidRDefault="000C4A40">
      <w:r>
        <w:t xml:space="preserve">-  Паспорт </w:t>
      </w:r>
      <w:proofErr w:type="spellStart"/>
      <w:r>
        <w:t>кикбоксера</w:t>
      </w:r>
      <w:proofErr w:type="spellEnd"/>
    </w:p>
    <w:p w:rsidR="000C4A40" w:rsidRDefault="00CA7F9E" w:rsidP="004654DD">
      <w:pPr>
        <w:ind w:firstLine="360"/>
        <w:rPr>
          <w:sz w:val="22"/>
          <w:szCs w:val="22"/>
        </w:rPr>
      </w:pPr>
      <w:r>
        <w:t xml:space="preserve">       </w:t>
      </w:r>
      <w:r w:rsidR="000C4A40" w:rsidRPr="00A438AE">
        <w:rPr>
          <w:sz w:val="22"/>
          <w:szCs w:val="22"/>
        </w:rPr>
        <w:t xml:space="preserve">Изготовителем  ВСЕХ  элементов экипировки </w:t>
      </w:r>
      <w:r w:rsidR="00302DB5">
        <w:rPr>
          <w:sz w:val="22"/>
          <w:szCs w:val="22"/>
        </w:rPr>
        <w:t xml:space="preserve"> </w:t>
      </w:r>
      <w:proofErr w:type="gramStart"/>
      <w:r w:rsidR="00302DB5">
        <w:rPr>
          <w:sz w:val="22"/>
          <w:szCs w:val="22"/>
        </w:rPr>
        <w:t>согл</w:t>
      </w:r>
      <w:r w:rsidR="000C4A40">
        <w:rPr>
          <w:sz w:val="22"/>
          <w:szCs w:val="22"/>
        </w:rPr>
        <w:t>асно  правил</w:t>
      </w:r>
      <w:proofErr w:type="gramEnd"/>
      <w:r w:rsidR="000C4A40" w:rsidRPr="00A438AE">
        <w:rPr>
          <w:sz w:val="22"/>
          <w:szCs w:val="22"/>
        </w:rPr>
        <w:t xml:space="preserve"> ФКР, может быть только компани</w:t>
      </w:r>
      <w:r w:rsidR="004654DD">
        <w:rPr>
          <w:sz w:val="22"/>
          <w:szCs w:val="22"/>
        </w:rPr>
        <w:t>и «ГРИН-ХИЛЛ» (</w:t>
      </w:r>
      <w:proofErr w:type="spellStart"/>
      <w:r w:rsidR="004654DD">
        <w:rPr>
          <w:sz w:val="22"/>
          <w:szCs w:val="22"/>
        </w:rPr>
        <w:t>тайгер</w:t>
      </w:r>
      <w:proofErr w:type="spellEnd"/>
      <w:r w:rsidR="004654DD">
        <w:rPr>
          <w:sz w:val="22"/>
          <w:szCs w:val="22"/>
        </w:rPr>
        <w:t>)  и «ТОП ТЭН» (пять звезд)</w:t>
      </w:r>
    </w:p>
    <w:p w:rsidR="00CA7F9E" w:rsidRDefault="00CA7F9E" w:rsidP="00B12ED5">
      <w:pPr>
        <w:shd w:val="clear" w:color="auto" w:fill="FFFFFF"/>
        <w:tabs>
          <w:tab w:val="left" w:pos="284"/>
          <w:tab w:val="left" w:pos="426"/>
        </w:tabs>
        <w:jc w:val="center"/>
        <w:rPr>
          <w:b/>
          <w:color w:val="000000"/>
          <w:spacing w:val="2"/>
          <w:u w:val="single"/>
        </w:rPr>
      </w:pPr>
      <w:r>
        <w:rPr>
          <w:b/>
          <w:color w:val="000000"/>
          <w:spacing w:val="2"/>
          <w:u w:val="single"/>
        </w:rPr>
        <w:t>Положение является официальным вызовом на соревнования.</w:t>
      </w:r>
    </w:p>
    <w:p w:rsidR="008831A8" w:rsidRDefault="008831A8" w:rsidP="00B12ED5">
      <w:pPr>
        <w:shd w:val="clear" w:color="auto" w:fill="FFFFFF"/>
        <w:tabs>
          <w:tab w:val="left" w:pos="284"/>
          <w:tab w:val="left" w:pos="426"/>
        </w:tabs>
        <w:jc w:val="center"/>
      </w:pPr>
    </w:p>
    <w:sectPr w:rsidR="008831A8" w:rsidSect="008A5754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A36894"/>
    <w:multiLevelType w:val="multilevel"/>
    <w:tmpl w:val="75C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71B13"/>
    <w:multiLevelType w:val="hybridMultilevel"/>
    <w:tmpl w:val="9F2001F6"/>
    <w:lvl w:ilvl="0" w:tplc="342262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0D035F"/>
    <w:rsid w:val="0000433C"/>
    <w:rsid w:val="00022CAC"/>
    <w:rsid w:val="00037CD4"/>
    <w:rsid w:val="00044003"/>
    <w:rsid w:val="00047C70"/>
    <w:rsid w:val="00094E80"/>
    <w:rsid w:val="000C4A40"/>
    <w:rsid w:val="000C77F6"/>
    <w:rsid w:val="000D035F"/>
    <w:rsid w:val="000E5A15"/>
    <w:rsid w:val="000F2887"/>
    <w:rsid w:val="000F468B"/>
    <w:rsid w:val="0012109C"/>
    <w:rsid w:val="00122986"/>
    <w:rsid w:val="00132BB0"/>
    <w:rsid w:val="00133B22"/>
    <w:rsid w:val="00140A33"/>
    <w:rsid w:val="00140EBE"/>
    <w:rsid w:val="00144EE1"/>
    <w:rsid w:val="00152231"/>
    <w:rsid w:val="001814F5"/>
    <w:rsid w:val="00193B6C"/>
    <w:rsid w:val="00193DE5"/>
    <w:rsid w:val="001A18FC"/>
    <w:rsid w:val="001B62A4"/>
    <w:rsid w:val="001C1DA7"/>
    <w:rsid w:val="00220DDE"/>
    <w:rsid w:val="00221AEF"/>
    <w:rsid w:val="002A3BF9"/>
    <w:rsid w:val="002A4B36"/>
    <w:rsid w:val="002E1934"/>
    <w:rsid w:val="00302DB5"/>
    <w:rsid w:val="00346955"/>
    <w:rsid w:val="003722C6"/>
    <w:rsid w:val="00373CAB"/>
    <w:rsid w:val="003A5442"/>
    <w:rsid w:val="003B655A"/>
    <w:rsid w:val="003C23AD"/>
    <w:rsid w:val="0040013E"/>
    <w:rsid w:val="00433263"/>
    <w:rsid w:val="00434CDF"/>
    <w:rsid w:val="00440040"/>
    <w:rsid w:val="004654DD"/>
    <w:rsid w:val="00496BE0"/>
    <w:rsid w:val="004C4D33"/>
    <w:rsid w:val="004D300D"/>
    <w:rsid w:val="004E42F0"/>
    <w:rsid w:val="004E60AB"/>
    <w:rsid w:val="004F4F9B"/>
    <w:rsid w:val="0050483C"/>
    <w:rsid w:val="00527475"/>
    <w:rsid w:val="005318FC"/>
    <w:rsid w:val="0053194F"/>
    <w:rsid w:val="00562C50"/>
    <w:rsid w:val="00584C65"/>
    <w:rsid w:val="005B1337"/>
    <w:rsid w:val="005B4AFB"/>
    <w:rsid w:val="006273BA"/>
    <w:rsid w:val="00671150"/>
    <w:rsid w:val="00683390"/>
    <w:rsid w:val="00691328"/>
    <w:rsid w:val="006D5CD8"/>
    <w:rsid w:val="007349F3"/>
    <w:rsid w:val="0076372A"/>
    <w:rsid w:val="00787FD0"/>
    <w:rsid w:val="007E4F22"/>
    <w:rsid w:val="00812BF4"/>
    <w:rsid w:val="00837FC4"/>
    <w:rsid w:val="00865D31"/>
    <w:rsid w:val="008662E0"/>
    <w:rsid w:val="008672FC"/>
    <w:rsid w:val="00880460"/>
    <w:rsid w:val="008831A8"/>
    <w:rsid w:val="008926FF"/>
    <w:rsid w:val="008A5754"/>
    <w:rsid w:val="008E4CDB"/>
    <w:rsid w:val="008F04A6"/>
    <w:rsid w:val="00932E4C"/>
    <w:rsid w:val="009B6C83"/>
    <w:rsid w:val="009C3AAA"/>
    <w:rsid w:val="009C6378"/>
    <w:rsid w:val="009D3B13"/>
    <w:rsid w:val="009E1B6E"/>
    <w:rsid w:val="00A0295F"/>
    <w:rsid w:val="00A53501"/>
    <w:rsid w:val="00A730A1"/>
    <w:rsid w:val="00AB648A"/>
    <w:rsid w:val="00AD3EE8"/>
    <w:rsid w:val="00AF39B8"/>
    <w:rsid w:val="00B012AC"/>
    <w:rsid w:val="00B12E12"/>
    <w:rsid w:val="00B12ED5"/>
    <w:rsid w:val="00B66408"/>
    <w:rsid w:val="00B95077"/>
    <w:rsid w:val="00BA44EE"/>
    <w:rsid w:val="00BE2675"/>
    <w:rsid w:val="00BE2783"/>
    <w:rsid w:val="00BE530E"/>
    <w:rsid w:val="00C053DB"/>
    <w:rsid w:val="00C17D84"/>
    <w:rsid w:val="00C306B4"/>
    <w:rsid w:val="00C706DD"/>
    <w:rsid w:val="00C87334"/>
    <w:rsid w:val="00CA7F9E"/>
    <w:rsid w:val="00CD5F40"/>
    <w:rsid w:val="00CE37AD"/>
    <w:rsid w:val="00CF3B9F"/>
    <w:rsid w:val="00D01654"/>
    <w:rsid w:val="00D67F6C"/>
    <w:rsid w:val="00DA3DE0"/>
    <w:rsid w:val="00DE4239"/>
    <w:rsid w:val="00DE4BB4"/>
    <w:rsid w:val="00E135E2"/>
    <w:rsid w:val="00E1437D"/>
    <w:rsid w:val="00E16C29"/>
    <w:rsid w:val="00E317AD"/>
    <w:rsid w:val="00E31947"/>
    <w:rsid w:val="00E701CC"/>
    <w:rsid w:val="00E76B0B"/>
    <w:rsid w:val="00E80C63"/>
    <w:rsid w:val="00ED76ED"/>
    <w:rsid w:val="00F151F9"/>
    <w:rsid w:val="00F15FFE"/>
    <w:rsid w:val="00F1745E"/>
    <w:rsid w:val="00F278C3"/>
    <w:rsid w:val="00F50D69"/>
    <w:rsid w:val="00F64F12"/>
    <w:rsid w:val="00F76591"/>
    <w:rsid w:val="00F9554D"/>
    <w:rsid w:val="00FC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54"/>
    <w:pPr>
      <w:suppressAutoHyphens/>
    </w:pPr>
    <w:rPr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A0295F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A5754"/>
    <w:rPr>
      <w:rFonts w:ascii="Symbol" w:hAnsi="Symbol" w:cs="Symbol"/>
    </w:rPr>
  </w:style>
  <w:style w:type="character" w:customStyle="1" w:styleId="WW8Num2z0">
    <w:name w:val="WW8Num2z0"/>
    <w:rsid w:val="008A5754"/>
    <w:rPr>
      <w:rFonts w:ascii="Symbol" w:hAnsi="Symbol" w:cs="Symbol"/>
    </w:rPr>
  </w:style>
  <w:style w:type="character" w:customStyle="1" w:styleId="WW8Num3z0">
    <w:name w:val="WW8Num3z0"/>
    <w:rsid w:val="008A5754"/>
    <w:rPr>
      <w:rFonts w:ascii="Symbol" w:hAnsi="Symbol" w:cs="Symbol"/>
    </w:rPr>
  </w:style>
  <w:style w:type="character" w:customStyle="1" w:styleId="WW8Num4z1">
    <w:name w:val="WW8Num4z1"/>
    <w:rsid w:val="008A5754"/>
    <w:rPr>
      <w:b/>
    </w:rPr>
  </w:style>
  <w:style w:type="character" w:customStyle="1" w:styleId="WW8Num4z2">
    <w:name w:val="WW8Num4z2"/>
    <w:rsid w:val="008A5754"/>
    <w:rPr>
      <w:rFonts w:ascii="Symbol" w:hAnsi="Symbol" w:cs="Symbol"/>
    </w:rPr>
  </w:style>
  <w:style w:type="character" w:customStyle="1" w:styleId="1">
    <w:name w:val="Основной шрифт абзаца1"/>
    <w:rsid w:val="008A5754"/>
  </w:style>
  <w:style w:type="character" w:styleId="a3">
    <w:name w:val="Hyperlink"/>
    <w:basedOn w:val="1"/>
    <w:rsid w:val="008A5754"/>
    <w:rPr>
      <w:color w:val="0000FF"/>
      <w:u w:val="single"/>
    </w:rPr>
  </w:style>
  <w:style w:type="character" w:customStyle="1" w:styleId="a4">
    <w:name w:val="Знак Знак"/>
    <w:basedOn w:val="1"/>
    <w:rsid w:val="008A5754"/>
    <w:rPr>
      <w:color w:val="000000"/>
      <w:sz w:val="28"/>
    </w:rPr>
  </w:style>
  <w:style w:type="paragraph" w:customStyle="1" w:styleId="a5">
    <w:name w:val="Заголовок"/>
    <w:basedOn w:val="a"/>
    <w:next w:val="a6"/>
    <w:rsid w:val="008A57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A5754"/>
    <w:pPr>
      <w:spacing w:after="120"/>
    </w:pPr>
  </w:style>
  <w:style w:type="paragraph" w:styleId="a7">
    <w:name w:val="List"/>
    <w:basedOn w:val="a6"/>
    <w:rsid w:val="008A5754"/>
    <w:rPr>
      <w:rFonts w:cs="Mangal"/>
    </w:rPr>
  </w:style>
  <w:style w:type="paragraph" w:customStyle="1" w:styleId="10">
    <w:name w:val="Название1"/>
    <w:basedOn w:val="a"/>
    <w:rsid w:val="008A575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A5754"/>
    <w:pPr>
      <w:suppressLineNumbers/>
    </w:pPr>
    <w:rPr>
      <w:rFonts w:cs="Mangal"/>
    </w:rPr>
  </w:style>
  <w:style w:type="paragraph" w:styleId="a8">
    <w:name w:val="Balloon Text"/>
    <w:basedOn w:val="a"/>
    <w:rsid w:val="008A575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8A5754"/>
    <w:pPr>
      <w:tabs>
        <w:tab w:val="left" w:pos="0"/>
      </w:tabs>
      <w:ind w:right="-765" w:firstLine="720"/>
    </w:pPr>
    <w:rPr>
      <w:color w:val="000000"/>
      <w:sz w:val="28"/>
      <w:szCs w:val="20"/>
    </w:rPr>
  </w:style>
  <w:style w:type="paragraph" w:customStyle="1" w:styleId="aa">
    <w:name w:val="Содержимое таблицы"/>
    <w:basedOn w:val="a"/>
    <w:rsid w:val="008A5754"/>
    <w:pPr>
      <w:suppressLineNumbers/>
    </w:pPr>
  </w:style>
  <w:style w:type="paragraph" w:customStyle="1" w:styleId="ab">
    <w:name w:val="Заголовок таблицы"/>
    <w:basedOn w:val="aa"/>
    <w:rsid w:val="008A5754"/>
    <w:pPr>
      <w:jc w:val="center"/>
    </w:pPr>
    <w:rPr>
      <w:b/>
      <w:bCs/>
    </w:rPr>
  </w:style>
  <w:style w:type="paragraph" w:styleId="ac">
    <w:name w:val="No Spacing"/>
    <w:uiPriority w:val="1"/>
    <w:qFormat/>
    <w:rsid w:val="00812BF4"/>
    <w:pPr>
      <w:suppressAutoHyphens/>
    </w:pPr>
    <w:rPr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A0295F"/>
    <w:rPr>
      <w:rFonts w:ascii="Arial" w:hAnsi="Arial" w:cs="Arial"/>
      <w:sz w:val="22"/>
      <w:szCs w:val="22"/>
    </w:rPr>
  </w:style>
  <w:style w:type="paragraph" w:styleId="3">
    <w:name w:val="Body Text 3"/>
    <w:basedOn w:val="a"/>
    <w:link w:val="30"/>
    <w:rsid w:val="00A0295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0295F"/>
    <w:rPr>
      <w:sz w:val="16"/>
      <w:szCs w:val="16"/>
    </w:rPr>
  </w:style>
  <w:style w:type="table" w:styleId="ad">
    <w:name w:val="Table Grid"/>
    <w:basedOn w:val="a1"/>
    <w:uiPriority w:val="59"/>
    <w:rsid w:val="0014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9507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6D5CD8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2632-C37E-43AE-B0DE-337EE62E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5317</CharactersWithSpaces>
  <SharedDoc>false</SharedDoc>
  <HLinks>
    <vt:vector size="6" baseType="variant">
      <vt:variant>
        <vt:i4>852078</vt:i4>
      </vt:variant>
      <vt:variant>
        <vt:i4>0</vt:i4>
      </vt:variant>
      <vt:variant>
        <vt:i4>0</vt:i4>
      </vt:variant>
      <vt:variant>
        <vt:i4>5</vt:i4>
      </vt:variant>
      <vt:variant>
        <vt:lpwstr>mailto:chkalov1@rambler.ru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Пользователь</cp:lastModifiedBy>
  <cp:revision>2</cp:revision>
  <cp:lastPrinted>2015-03-19T19:41:00Z</cp:lastPrinted>
  <dcterms:created xsi:type="dcterms:W3CDTF">2015-12-07T20:59:00Z</dcterms:created>
  <dcterms:modified xsi:type="dcterms:W3CDTF">2015-12-07T20:59:00Z</dcterms:modified>
</cp:coreProperties>
</file>